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DDC" w14:textId="71C3B84A" w:rsidR="0094285C" w:rsidRDefault="009B1014">
      <w:r>
        <w:t>Utica Nebraska</w:t>
      </w:r>
    </w:p>
    <w:p w14:paraId="7C81D29C" w14:textId="54C6102E" w:rsidR="009B1014" w:rsidRDefault="009B1014">
      <w:r>
        <w:t>Village Board of Trustees</w:t>
      </w:r>
    </w:p>
    <w:p w14:paraId="4D6789C1" w14:textId="69D6F666" w:rsidR="009B1014" w:rsidRDefault="00F63D33">
      <w:pPr>
        <w:rPr>
          <w:b/>
          <w:bCs/>
        </w:rPr>
      </w:pPr>
      <w:r>
        <w:rPr>
          <w:b/>
          <w:bCs/>
        </w:rPr>
        <w:t>September 28</w:t>
      </w:r>
      <w:r w:rsidR="00D612B4">
        <w:rPr>
          <w:b/>
          <w:bCs/>
        </w:rPr>
        <w:t>, 202</w:t>
      </w:r>
      <w:r w:rsidR="00002A50">
        <w:rPr>
          <w:b/>
          <w:bCs/>
        </w:rPr>
        <w:t>2</w:t>
      </w:r>
      <w:r w:rsidR="009B1014">
        <w:rPr>
          <w:b/>
          <w:bCs/>
        </w:rPr>
        <w:t xml:space="preserve"> </w:t>
      </w:r>
      <w:r>
        <w:rPr>
          <w:b/>
          <w:bCs/>
        </w:rPr>
        <w:t>Special</w:t>
      </w:r>
      <w:r w:rsidR="009B1014">
        <w:rPr>
          <w:b/>
          <w:bCs/>
        </w:rPr>
        <w:t xml:space="preserve"> Meeting</w:t>
      </w:r>
    </w:p>
    <w:p w14:paraId="5DB61FCD" w14:textId="6E3C98BF" w:rsidR="009B1014" w:rsidRDefault="009B1014" w:rsidP="009B1014">
      <w:pPr>
        <w:spacing w:after="0"/>
      </w:pPr>
      <w:r>
        <w:t xml:space="preserve">The Village Board of Trustees met in </w:t>
      </w:r>
      <w:r w:rsidR="00F63D33">
        <w:t>special</w:t>
      </w:r>
      <w:r>
        <w:t xml:space="preserve"> session on</w:t>
      </w:r>
      <w:r w:rsidR="00D612B4">
        <w:t xml:space="preserve"> </w:t>
      </w:r>
      <w:r w:rsidR="00F63D33">
        <w:t>September 28</w:t>
      </w:r>
      <w:r w:rsidR="003F2654">
        <w:t>,</w:t>
      </w:r>
      <w:r w:rsidR="00D612B4">
        <w:t xml:space="preserve"> 202</w:t>
      </w:r>
      <w:r w:rsidR="00002A50">
        <w:t>2</w:t>
      </w:r>
      <w:r>
        <w:t xml:space="preserve"> at </w:t>
      </w:r>
      <w:r w:rsidR="00F63D33">
        <w:t>6:30</w:t>
      </w:r>
      <w:r>
        <w:t xml:space="preserve"> pm </w:t>
      </w:r>
      <w:r w:rsidR="00051C39">
        <w:t xml:space="preserve">at </w:t>
      </w:r>
      <w:r>
        <w:t xml:space="preserve">the </w:t>
      </w:r>
      <w:r w:rsidR="00051C39">
        <w:t xml:space="preserve">Utica </w:t>
      </w:r>
      <w:r>
        <w:t xml:space="preserve">Auditorium.  Notice of this meeting was given in advance by posting in three designated places and advance notification of the trustees by delivery.  Roll call was answered by Trustees </w:t>
      </w:r>
      <w:r w:rsidR="00B06B4F">
        <w:t xml:space="preserve">Swanson, </w:t>
      </w:r>
      <w:r w:rsidR="00294D25">
        <w:t>Daehling</w:t>
      </w:r>
      <w:r w:rsidR="00B06B4F">
        <w:t xml:space="preserve">, </w:t>
      </w:r>
      <w:r>
        <w:t xml:space="preserve">Baack, </w:t>
      </w:r>
      <w:r w:rsidR="00B06B4F">
        <w:t>Powell</w:t>
      </w:r>
      <w:r w:rsidR="0069036D">
        <w:t xml:space="preserve"> and Micek</w:t>
      </w:r>
      <w:r w:rsidR="00B06B4F">
        <w:t xml:space="preserve">.  </w:t>
      </w:r>
    </w:p>
    <w:p w14:paraId="103D0454" w14:textId="0FDBD226" w:rsidR="009B1014" w:rsidRDefault="009B1014" w:rsidP="003F2654">
      <w:pPr>
        <w:spacing w:after="0" w:line="240" w:lineRule="auto"/>
      </w:pPr>
    </w:p>
    <w:p w14:paraId="3623E5E9" w14:textId="23F7D4AE" w:rsidR="009B1014" w:rsidRDefault="009B1014" w:rsidP="009B1014">
      <w:pPr>
        <w:spacing w:after="0"/>
      </w:pPr>
      <w:r>
        <w:t>The Pledge of Allegiance was recited.</w:t>
      </w:r>
    </w:p>
    <w:p w14:paraId="707B0016" w14:textId="4AD2334C" w:rsidR="009B1014" w:rsidRDefault="004E5680" w:rsidP="009B1014">
      <w:pPr>
        <w:spacing w:after="0"/>
      </w:pPr>
      <w:r>
        <w:t>Chair stated that t</w:t>
      </w:r>
      <w:r w:rsidR="009B1014">
        <w:t>he Open Meeting</w:t>
      </w:r>
      <w:r w:rsidR="00DF4F98">
        <w:t>s</w:t>
      </w:r>
      <w:r w:rsidR="009B1014">
        <w:t xml:space="preserve"> Act is located on the </w:t>
      </w:r>
      <w:r w:rsidR="0045373C">
        <w:t>back</w:t>
      </w:r>
      <w:r w:rsidR="009B1014">
        <w:t xml:space="preserve"> wall</w:t>
      </w:r>
      <w:r>
        <w:t xml:space="preserve"> for review.</w:t>
      </w:r>
    </w:p>
    <w:p w14:paraId="2507DCA8" w14:textId="39A8E3A9" w:rsidR="00432F82" w:rsidRDefault="00432F82" w:rsidP="009B1014">
      <w:pPr>
        <w:spacing w:after="0"/>
      </w:pPr>
    </w:p>
    <w:p w14:paraId="4B00A104" w14:textId="54A81F14" w:rsidR="005F1636" w:rsidRDefault="005F1636" w:rsidP="005F1636">
      <w:pPr>
        <w:spacing w:after="0"/>
      </w:pPr>
      <w:r>
        <w:t xml:space="preserve">Moved by Micek, seconded by Powell to approve agenda.  RCV: Ayes: Baack, Powell, Daehling, Micek &amp; Swanson.  Nays: None  Abstain: </w:t>
      </w:r>
      <w:r w:rsidR="00BA3878">
        <w:t xml:space="preserve">none  </w:t>
      </w:r>
      <w:r>
        <w:t>Carried.</w:t>
      </w:r>
    </w:p>
    <w:p w14:paraId="70C23162" w14:textId="014CEF67" w:rsidR="003F2654" w:rsidRDefault="003F2654" w:rsidP="00867DFB">
      <w:pPr>
        <w:spacing w:after="0"/>
      </w:pPr>
      <w:r w:rsidRPr="003F2654">
        <w:rPr>
          <w:b/>
          <w:bCs/>
        </w:rPr>
        <w:t>Public Comments</w:t>
      </w:r>
      <w:r>
        <w:t xml:space="preserve">:  </w:t>
      </w:r>
      <w:r w:rsidR="0092259B">
        <w:t>None</w:t>
      </w:r>
    </w:p>
    <w:p w14:paraId="59B50E29" w14:textId="44693D74" w:rsidR="00671FE6" w:rsidRDefault="00671FE6" w:rsidP="00867DFB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52B2A0B6" w14:textId="22063921" w:rsidR="00753516" w:rsidRDefault="00753516" w:rsidP="00753516">
      <w:pPr>
        <w:pStyle w:val="ListParagraph"/>
        <w:numPr>
          <w:ilvl w:val="0"/>
          <w:numId w:val="2"/>
        </w:numPr>
        <w:spacing w:after="0"/>
      </w:pPr>
      <w:r>
        <w:t xml:space="preserve"> </w:t>
      </w:r>
      <w:r w:rsidR="0092259B">
        <w:t xml:space="preserve">Motion Micek, seconded by Powell to approve </w:t>
      </w:r>
      <w:r w:rsidR="00591610">
        <w:t xml:space="preserve">increase in </w:t>
      </w:r>
      <w:r w:rsidR="0092259B">
        <w:t>restricted funds</w:t>
      </w:r>
      <w:r w:rsidR="00591610">
        <w:t xml:space="preserve"> authority by 1%.</w:t>
      </w:r>
      <w:r w:rsidRPr="00753516">
        <w:t xml:space="preserve"> </w:t>
      </w:r>
      <w:r>
        <w:t>RCV: Ayes: Baack, Powell, Daehling, Micek &amp; Swanson.  Nays: None  Abstain: none  Carried.</w:t>
      </w:r>
    </w:p>
    <w:p w14:paraId="4DA5983F" w14:textId="29CC4700" w:rsidR="0092259B" w:rsidRPr="0092259B" w:rsidRDefault="0092259B" w:rsidP="00753516">
      <w:pPr>
        <w:pStyle w:val="ListParagraph"/>
        <w:spacing w:after="0"/>
        <w:ind w:left="705"/>
        <w:rPr>
          <w:b/>
          <w:bCs/>
        </w:rPr>
      </w:pPr>
    </w:p>
    <w:p w14:paraId="5B18E441" w14:textId="77777777" w:rsidR="001B7FE9" w:rsidRDefault="00105504" w:rsidP="001B7FE9">
      <w:pPr>
        <w:spacing w:after="0"/>
      </w:pPr>
      <w:r>
        <w:t>Motion</w:t>
      </w:r>
      <w:r w:rsidR="007C6356">
        <w:t xml:space="preserve"> </w:t>
      </w:r>
      <w:r w:rsidR="00DF2B61">
        <w:t>Baack</w:t>
      </w:r>
      <w:r>
        <w:t>, second</w:t>
      </w:r>
      <w:r w:rsidR="00DF2B61">
        <w:t>ed by</w:t>
      </w:r>
      <w:r w:rsidR="007C6356">
        <w:t xml:space="preserve"> Powell</w:t>
      </w:r>
      <w:r>
        <w:t xml:space="preserve"> to a</w:t>
      </w:r>
      <w:r w:rsidR="005D181E">
        <w:t>djourn</w:t>
      </w:r>
      <w:r>
        <w:t xml:space="preserve"> at </w:t>
      </w:r>
      <w:r w:rsidR="001B7FE9">
        <w:t xml:space="preserve">6:41 pm  </w:t>
      </w:r>
      <w:r w:rsidR="001B7FE9">
        <w:t>RCV: Ayes: Baack, Powell, Daehling, Micek &amp; Swanson.  Nays: None  Abstain: none  Carried.</w:t>
      </w:r>
    </w:p>
    <w:p w14:paraId="0A6C4F08" w14:textId="63BF3903" w:rsidR="009C2F62" w:rsidRPr="00A26D32" w:rsidRDefault="009C2F62" w:rsidP="00432F82">
      <w:pPr>
        <w:spacing w:after="0"/>
      </w:pPr>
    </w:p>
    <w:p w14:paraId="763A3455" w14:textId="1829118E" w:rsidR="005D181E" w:rsidRDefault="003F7604" w:rsidP="00432F82">
      <w:pPr>
        <w:spacing w:after="0"/>
      </w:pPr>
      <w:r>
        <w:t>Submitted by</w:t>
      </w:r>
    </w:p>
    <w:p w14:paraId="7D407F47" w14:textId="3B12EEF1" w:rsidR="003F7604" w:rsidRDefault="003F7604" w:rsidP="00432F82">
      <w:pPr>
        <w:spacing w:after="0"/>
      </w:pPr>
      <w:r>
        <w:t>Rita Maier</w:t>
      </w:r>
    </w:p>
    <w:p w14:paraId="2AEC4BFD" w14:textId="13CB1E51" w:rsidR="003F7604" w:rsidRDefault="003F7604" w:rsidP="00432F82">
      <w:pPr>
        <w:spacing w:after="0"/>
      </w:pPr>
      <w:r>
        <w:t>Clerk/Treasurer</w:t>
      </w:r>
    </w:p>
    <w:sectPr w:rsidR="003F7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32811"/>
    <w:multiLevelType w:val="hybridMultilevel"/>
    <w:tmpl w:val="C4FA6080"/>
    <w:lvl w:ilvl="0" w:tplc="67D85B0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65339D9"/>
    <w:multiLevelType w:val="hybridMultilevel"/>
    <w:tmpl w:val="610C95C8"/>
    <w:lvl w:ilvl="0" w:tplc="C7FCA49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177161017">
    <w:abstractNumId w:val="1"/>
  </w:num>
  <w:num w:numId="2" w16cid:durableId="132038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4"/>
    <w:rsid w:val="00002A50"/>
    <w:rsid w:val="000351BA"/>
    <w:rsid w:val="000412A6"/>
    <w:rsid w:val="00051C39"/>
    <w:rsid w:val="00055BD4"/>
    <w:rsid w:val="0007074E"/>
    <w:rsid w:val="000D67D0"/>
    <w:rsid w:val="00105504"/>
    <w:rsid w:val="00151739"/>
    <w:rsid w:val="00180F9A"/>
    <w:rsid w:val="001B7FE9"/>
    <w:rsid w:val="001C5BED"/>
    <w:rsid w:val="001F4210"/>
    <w:rsid w:val="002643E1"/>
    <w:rsid w:val="00294D25"/>
    <w:rsid w:val="003F2654"/>
    <w:rsid w:val="003F7604"/>
    <w:rsid w:val="00432F82"/>
    <w:rsid w:val="00445F9D"/>
    <w:rsid w:val="0045373C"/>
    <w:rsid w:val="004A54B0"/>
    <w:rsid w:val="004B640D"/>
    <w:rsid w:val="004E5680"/>
    <w:rsid w:val="004F55DE"/>
    <w:rsid w:val="00506A58"/>
    <w:rsid w:val="00514E3B"/>
    <w:rsid w:val="00564BFF"/>
    <w:rsid w:val="00591610"/>
    <w:rsid w:val="005D181E"/>
    <w:rsid w:val="005F1636"/>
    <w:rsid w:val="00621865"/>
    <w:rsid w:val="00671FE6"/>
    <w:rsid w:val="0069036D"/>
    <w:rsid w:val="006D4C3F"/>
    <w:rsid w:val="00712E33"/>
    <w:rsid w:val="00747BF2"/>
    <w:rsid w:val="00753516"/>
    <w:rsid w:val="007C6356"/>
    <w:rsid w:val="008674A2"/>
    <w:rsid w:val="00867DFB"/>
    <w:rsid w:val="00874F30"/>
    <w:rsid w:val="008D0E38"/>
    <w:rsid w:val="0092259B"/>
    <w:rsid w:val="0094285C"/>
    <w:rsid w:val="00947602"/>
    <w:rsid w:val="009B1014"/>
    <w:rsid w:val="009C2F62"/>
    <w:rsid w:val="009D7BD8"/>
    <w:rsid w:val="00A17E47"/>
    <w:rsid w:val="00A26D32"/>
    <w:rsid w:val="00B06B4F"/>
    <w:rsid w:val="00BA3878"/>
    <w:rsid w:val="00C37967"/>
    <w:rsid w:val="00C875EB"/>
    <w:rsid w:val="00C95A29"/>
    <w:rsid w:val="00CD4E4F"/>
    <w:rsid w:val="00D15FB8"/>
    <w:rsid w:val="00D612B4"/>
    <w:rsid w:val="00DF2B61"/>
    <w:rsid w:val="00DF4F98"/>
    <w:rsid w:val="00E00257"/>
    <w:rsid w:val="00E05016"/>
    <w:rsid w:val="00E5589E"/>
    <w:rsid w:val="00EB6112"/>
    <w:rsid w:val="00F07A5F"/>
    <w:rsid w:val="00F63D33"/>
    <w:rsid w:val="00F86111"/>
    <w:rsid w:val="00F87DB2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3CAD"/>
  <w15:chartTrackingRefBased/>
  <w15:docId w15:val="{CB7EB9C5-0A09-4A5E-9006-8011E57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10</cp:revision>
  <cp:lastPrinted>2021-07-13T16:42:00Z</cp:lastPrinted>
  <dcterms:created xsi:type="dcterms:W3CDTF">2022-09-29T13:29:00Z</dcterms:created>
  <dcterms:modified xsi:type="dcterms:W3CDTF">2022-09-29T13:37:00Z</dcterms:modified>
</cp:coreProperties>
</file>